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972" w:rsidRPr="00654796" w:rsidRDefault="000E3972" w:rsidP="00CE4F88">
      <w:pPr>
        <w:pStyle w:val="a5"/>
        <w:ind w:left="5670" w:right="0"/>
        <w:jc w:val="both"/>
        <w:rPr>
          <w:b w:val="0"/>
          <w:sz w:val="24"/>
          <w:szCs w:val="24"/>
          <w:lang w:val="uk-UA"/>
        </w:rPr>
      </w:pPr>
      <w:bookmarkStart w:id="0" w:name="_GoBack"/>
      <w:bookmarkEnd w:id="0"/>
      <w:r w:rsidRPr="00654796">
        <w:rPr>
          <w:b w:val="0"/>
          <w:bCs w:val="0"/>
          <w:sz w:val="24"/>
          <w:szCs w:val="24"/>
          <w:lang w:val="uk-UA"/>
        </w:rPr>
        <w:t xml:space="preserve">Додаток 2 до Програми </w:t>
      </w:r>
      <w:r w:rsidRPr="00654796">
        <w:rPr>
          <w:b w:val="0"/>
          <w:sz w:val="24"/>
          <w:szCs w:val="24"/>
          <w:lang w:val="uk-UA"/>
        </w:rPr>
        <w:t>державного моніторингу у галузі охорони атмосферного повітря</w:t>
      </w:r>
      <w:r w:rsidRPr="00654796">
        <w:rPr>
          <w:sz w:val="24"/>
          <w:szCs w:val="24"/>
          <w:lang w:val="uk-UA"/>
        </w:rPr>
        <w:t xml:space="preserve"> </w:t>
      </w:r>
      <w:r w:rsidRPr="00654796">
        <w:rPr>
          <w:b w:val="0"/>
          <w:sz w:val="24"/>
          <w:szCs w:val="24"/>
          <w:lang w:val="uk-UA"/>
        </w:rPr>
        <w:t>зони «Чернігівська» на 202</w:t>
      </w:r>
      <w:r w:rsidR="005E1BEC">
        <w:rPr>
          <w:b w:val="0"/>
          <w:sz w:val="24"/>
          <w:szCs w:val="24"/>
          <w:lang w:val="uk-UA"/>
        </w:rPr>
        <w:t>1</w:t>
      </w:r>
      <w:r w:rsidRPr="00654796">
        <w:rPr>
          <w:b w:val="0"/>
          <w:sz w:val="24"/>
          <w:szCs w:val="24"/>
          <w:lang w:val="uk-UA"/>
        </w:rPr>
        <w:t>-202</w:t>
      </w:r>
      <w:r w:rsidR="005E1BEC">
        <w:rPr>
          <w:b w:val="0"/>
          <w:sz w:val="24"/>
          <w:szCs w:val="24"/>
          <w:lang w:val="uk-UA"/>
        </w:rPr>
        <w:t>5</w:t>
      </w:r>
      <w:r w:rsidRPr="00654796">
        <w:rPr>
          <w:b w:val="0"/>
          <w:sz w:val="24"/>
          <w:szCs w:val="24"/>
          <w:lang w:val="uk-UA"/>
        </w:rPr>
        <w:t xml:space="preserve"> роки </w:t>
      </w:r>
    </w:p>
    <w:p w:rsidR="000E3972" w:rsidRPr="003643A8" w:rsidRDefault="000E3972" w:rsidP="00C15D94">
      <w:pPr>
        <w:spacing w:after="176"/>
        <w:ind w:left="706" w:firstLine="0"/>
        <w:jc w:val="center"/>
        <w:rPr>
          <w:b/>
          <w:color w:val="auto"/>
          <w:sz w:val="32"/>
          <w:szCs w:val="32"/>
          <w:lang w:val="uk-UA"/>
        </w:rPr>
      </w:pPr>
    </w:p>
    <w:p w:rsidR="003643A8" w:rsidRDefault="000E3972" w:rsidP="00995551">
      <w:pPr>
        <w:tabs>
          <w:tab w:val="left" w:pos="993"/>
        </w:tabs>
        <w:spacing w:after="0"/>
        <w:ind w:left="0" w:firstLine="0"/>
        <w:jc w:val="center"/>
        <w:rPr>
          <w:b/>
          <w:lang w:val="uk-UA"/>
        </w:rPr>
      </w:pPr>
      <w:r w:rsidRPr="00654796">
        <w:rPr>
          <w:b/>
          <w:lang w:val="uk-UA"/>
        </w:rPr>
        <w:t xml:space="preserve">Карта розміщення джерел викидів </w:t>
      </w:r>
      <w:r w:rsidR="00995551">
        <w:rPr>
          <w:b/>
          <w:lang w:val="uk-UA"/>
        </w:rPr>
        <w:t xml:space="preserve"> та пунктів спостереження </w:t>
      </w:r>
    </w:p>
    <w:p w:rsidR="000E3972" w:rsidRDefault="00995551" w:rsidP="00995551">
      <w:pPr>
        <w:tabs>
          <w:tab w:val="left" w:pos="993"/>
        </w:tabs>
        <w:spacing w:after="0"/>
        <w:ind w:left="0" w:firstLine="0"/>
        <w:jc w:val="center"/>
        <w:rPr>
          <w:b/>
          <w:lang w:val="uk-UA"/>
        </w:rPr>
      </w:pPr>
      <w:r>
        <w:rPr>
          <w:b/>
          <w:lang w:val="uk-UA"/>
        </w:rPr>
        <w:t>за станом атмосферного повітря</w:t>
      </w:r>
      <w:r w:rsidR="006F2D36">
        <w:rPr>
          <w:b/>
          <w:lang w:val="uk-UA"/>
        </w:rPr>
        <w:t>*</w:t>
      </w:r>
    </w:p>
    <w:p w:rsidR="000E3972" w:rsidRDefault="00426DCC" w:rsidP="00CE4F88">
      <w:pPr>
        <w:spacing w:after="176"/>
        <w:ind w:left="0" w:firstLine="0"/>
        <w:jc w:val="center"/>
        <w:rPr>
          <w:b/>
          <w:lang w:val="uk-UA"/>
        </w:rPr>
      </w:pPr>
      <w:r>
        <w:rPr>
          <w:b/>
          <w:noProof/>
          <w:lang w:val="uk-UA" w:eastAsia="uk-UA"/>
        </w:rPr>
        <w:drawing>
          <wp:inline distT="0" distB="0" distL="0" distR="0">
            <wp:extent cx="5429250" cy="5724525"/>
            <wp:effectExtent l="0" t="0" r="0" b="9525"/>
            <wp:docPr id="1" name="Рисунок 1" descr="Додаток 2 кар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одаток 2 карт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572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3972" w:rsidRPr="006F2D36" w:rsidRDefault="006F2D36" w:rsidP="006F2D36">
      <w:pPr>
        <w:spacing w:after="176"/>
        <w:ind w:left="0" w:firstLine="0"/>
        <w:rPr>
          <w:lang w:val="uk-UA"/>
        </w:rPr>
      </w:pPr>
      <w:r w:rsidRPr="006F2D36">
        <w:rPr>
          <w:lang w:val="uk-UA"/>
        </w:rPr>
        <w:t>*Інформація по основним джерелам викидів знаходиться в Додатку 3</w:t>
      </w:r>
    </w:p>
    <w:p w:rsidR="006F2D36" w:rsidRDefault="00426DCC" w:rsidP="006F2D36">
      <w:pPr>
        <w:spacing w:after="176"/>
        <w:ind w:left="0" w:firstLine="0"/>
        <w:rPr>
          <w:b/>
          <w:lang w:val="uk-UA"/>
        </w:rPr>
      </w:pPr>
      <w:r>
        <w:rPr>
          <w:b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405765</wp:posOffset>
                </wp:positionH>
                <wp:positionV relativeFrom="paragraph">
                  <wp:posOffset>322580</wp:posOffset>
                </wp:positionV>
                <wp:extent cx="4400550" cy="295275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055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2D36" w:rsidRPr="006F2D36" w:rsidRDefault="006F2D36" w:rsidP="006F2D36">
                            <w:pPr>
                              <w:spacing w:after="176"/>
                              <w:ind w:left="0" w:firstLine="0"/>
                              <w:rPr>
                                <w:b/>
                                <w:szCs w:val="28"/>
                                <w:lang w:val="uk-UA"/>
                              </w:rPr>
                            </w:pPr>
                            <w:r w:rsidRPr="006F2D36">
                              <w:rPr>
                                <w:szCs w:val="28"/>
                                <w:lang w:val="uk-UA"/>
                              </w:rPr>
                              <w:t xml:space="preserve">Стаціонарні джерела </w:t>
                            </w:r>
                            <w:r>
                              <w:rPr>
                                <w:szCs w:val="28"/>
                                <w:lang w:val="uk-UA"/>
                              </w:rPr>
                              <w:t>викидів в атмосферне</w:t>
                            </w:r>
                            <w:r w:rsidRPr="006F2D36">
                              <w:rPr>
                                <w:szCs w:val="28"/>
                                <w:lang w:val="uk-UA"/>
                              </w:rPr>
                              <w:t xml:space="preserve"> повітря</w:t>
                            </w:r>
                          </w:p>
                          <w:p w:rsidR="006F2D36" w:rsidRPr="006F2D36" w:rsidRDefault="006F2D36">
                            <w:pPr>
                              <w:ind w:left="0"/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1.95pt;margin-top:25.4pt;width:346.5pt;height:23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KPxtQIAALk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" filled="f" stroked="f">
                <v:textbox>
                  <w:txbxContent>
                    <w:p w:rsidR="006F2D36" w:rsidRPr="006F2D36" w:rsidRDefault="006F2D36" w:rsidP="006F2D36">
                      <w:pPr>
                        <w:spacing w:after="176"/>
                        <w:ind w:left="0" w:firstLine="0"/>
                        <w:rPr>
                          <w:b/>
                          <w:szCs w:val="28"/>
                          <w:lang w:val="uk-UA"/>
                        </w:rPr>
                      </w:pPr>
                      <w:r w:rsidRPr="006F2D36">
                        <w:rPr>
                          <w:szCs w:val="28"/>
                          <w:lang w:val="uk-UA"/>
                        </w:rPr>
                        <w:t xml:space="preserve">Стаціонарні джерела </w:t>
                      </w:r>
                      <w:r>
                        <w:rPr>
                          <w:szCs w:val="28"/>
                          <w:lang w:val="uk-UA"/>
                        </w:rPr>
                        <w:t>викидів в атмосферне</w:t>
                      </w:r>
                      <w:r w:rsidRPr="006F2D36">
                        <w:rPr>
                          <w:szCs w:val="28"/>
                          <w:lang w:val="uk-UA"/>
                        </w:rPr>
                        <w:t xml:space="preserve"> повітря</w:t>
                      </w:r>
                    </w:p>
                    <w:p w:rsidR="006F2D36" w:rsidRPr="006F2D36" w:rsidRDefault="006F2D36">
                      <w:pPr>
                        <w:ind w:left="0"/>
                        <w:rPr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F2D36">
        <w:rPr>
          <w:b/>
          <w:lang w:val="uk-UA"/>
        </w:rPr>
        <w:t>Умовні позначення:</w:t>
      </w:r>
    </w:p>
    <w:p w:rsidR="000E3972" w:rsidRDefault="00426DCC" w:rsidP="006F2D36">
      <w:pPr>
        <w:spacing w:after="176"/>
        <w:ind w:left="0" w:firstLine="0"/>
        <w:rPr>
          <w:b/>
          <w:lang w:val="uk-UA"/>
        </w:rPr>
      </w:pPr>
      <w:r>
        <w:rPr>
          <w:b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120015</wp:posOffset>
                </wp:positionH>
                <wp:positionV relativeFrom="paragraph">
                  <wp:posOffset>114300</wp:posOffset>
                </wp:positionV>
                <wp:extent cx="71755" cy="71755"/>
                <wp:effectExtent l="9525" t="9525" r="13970" b="1397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" cy="71755"/>
                        </a:xfrm>
                        <a:prstGeom prst="flowChartConnector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3197A3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utoShape 4" o:spid="_x0000_s1026" type="#_x0000_t120" style="position:absolute;margin-left:9.45pt;margin-top:9pt;width:5.65pt;height: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" fillcolor="black"/>
            </w:pict>
          </mc:Fallback>
        </mc:AlternateContent>
      </w:r>
    </w:p>
    <w:p w:rsidR="000E3972" w:rsidRDefault="00426DCC" w:rsidP="00CE4F88">
      <w:pPr>
        <w:spacing w:after="176"/>
        <w:ind w:left="0" w:firstLine="0"/>
        <w:jc w:val="center"/>
        <w:rPr>
          <w:b/>
          <w:lang w:val="uk-UA"/>
        </w:rPr>
      </w:pPr>
      <w:r>
        <w:rPr>
          <w:b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443865</wp:posOffset>
                </wp:positionH>
                <wp:positionV relativeFrom="paragraph">
                  <wp:posOffset>86995</wp:posOffset>
                </wp:positionV>
                <wp:extent cx="3990975" cy="333375"/>
                <wp:effectExtent l="0" t="0" r="0" b="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097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2D36" w:rsidRPr="006F2D36" w:rsidRDefault="006F2D36">
                            <w:pPr>
                              <w:ind w:left="0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Заплановані пункти спостережень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34.95pt;margin-top:6.85pt;width:314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" filled="f" stroked="f">
                <v:textbox>
                  <w:txbxContent>
                    <w:p w:rsidR="006F2D36" w:rsidRPr="006F2D36" w:rsidRDefault="006F2D36">
                      <w:pPr>
                        <w:ind w:left="0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Заплановані пункти спостережень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129540</wp:posOffset>
                </wp:positionH>
                <wp:positionV relativeFrom="paragraph">
                  <wp:posOffset>210820</wp:posOffset>
                </wp:positionV>
                <wp:extent cx="107950" cy="107950"/>
                <wp:effectExtent l="19050" t="19050" r="15875" b="6350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A76F5B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6" o:spid="_x0000_s1026" type="#_x0000_t5" style="position:absolute;margin-left:10.2pt;margin-top:16.6pt;width:8.5pt;height: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" fillcolor="red" strokecolor="red"/>
            </w:pict>
          </mc:Fallback>
        </mc:AlternateContent>
      </w:r>
    </w:p>
    <w:sectPr w:rsidR="000E3972" w:rsidSect="00F853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3F58F2"/>
    <w:multiLevelType w:val="hybridMultilevel"/>
    <w:tmpl w:val="2D4AEF84"/>
    <w:lvl w:ilvl="0" w:tplc="3D125400">
      <w:start w:val="1"/>
      <w:numFmt w:val="decimal"/>
      <w:lvlText w:val="%1.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FDE4E21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7700E0A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4D5E93D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4B0EB89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E8F2320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14AEBDF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B1F0B02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7B4EE6B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F22"/>
    <w:rsid w:val="000637FD"/>
    <w:rsid w:val="000C17B6"/>
    <w:rsid w:val="000E3972"/>
    <w:rsid w:val="003643A8"/>
    <w:rsid w:val="00426DCC"/>
    <w:rsid w:val="00462F7B"/>
    <w:rsid w:val="005C1F73"/>
    <w:rsid w:val="005E1BEC"/>
    <w:rsid w:val="00654796"/>
    <w:rsid w:val="006F2D36"/>
    <w:rsid w:val="00772738"/>
    <w:rsid w:val="00995551"/>
    <w:rsid w:val="009A2844"/>
    <w:rsid w:val="00A66613"/>
    <w:rsid w:val="00AD3ACB"/>
    <w:rsid w:val="00B304B4"/>
    <w:rsid w:val="00B30E50"/>
    <w:rsid w:val="00B67462"/>
    <w:rsid w:val="00C15D94"/>
    <w:rsid w:val="00CE4F88"/>
    <w:rsid w:val="00D45258"/>
    <w:rsid w:val="00D65BEE"/>
    <w:rsid w:val="00F61F22"/>
    <w:rsid w:val="00F8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5E98287-1282-4CB6-9644-990F49F41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D94"/>
    <w:pPr>
      <w:spacing w:after="3" w:line="270" w:lineRule="auto"/>
      <w:ind w:left="10784" w:hanging="10"/>
    </w:pPr>
    <w:rPr>
      <w:rFonts w:ascii="Times New Roman" w:eastAsia="Times New Roman" w:hAnsi="Times New Roman"/>
      <w:color w:val="000000"/>
      <w:sz w:val="28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A2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locked/>
    <w:rsid w:val="009A2844"/>
    <w:rPr>
      <w:rFonts w:ascii="Tahoma" w:hAnsi="Tahoma" w:cs="Tahoma"/>
      <w:color w:val="000000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rsid w:val="00CE4F88"/>
    <w:pPr>
      <w:tabs>
        <w:tab w:val="left" w:pos="9923"/>
      </w:tabs>
      <w:autoSpaceDE w:val="0"/>
      <w:autoSpaceDN w:val="0"/>
      <w:spacing w:after="0" w:line="240" w:lineRule="auto"/>
      <w:ind w:left="0" w:right="23" w:firstLine="0"/>
      <w:jc w:val="center"/>
    </w:pPr>
    <w:rPr>
      <w:b/>
      <w:bCs/>
      <w:color w:val="auto"/>
      <w:szCs w:val="28"/>
    </w:rPr>
  </w:style>
  <w:style w:type="character" w:customStyle="1" w:styleId="a6">
    <w:name w:val="Основний текст Знак"/>
    <w:link w:val="a5"/>
    <w:uiPriority w:val="99"/>
    <w:locked/>
    <w:rsid w:val="00CE4F88"/>
    <w:rPr>
      <w:rFonts w:ascii="Times New Roman" w:hAnsi="Times New Roman"/>
      <w:b/>
      <w:sz w:val="28"/>
    </w:rPr>
  </w:style>
  <w:style w:type="character" w:customStyle="1" w:styleId="a7">
    <w:name w:val="Основной текст Знак"/>
    <w:uiPriority w:val="99"/>
    <w:semiHidden/>
    <w:rsid w:val="00CE4F88"/>
    <w:rPr>
      <w:rFonts w:ascii="Times New Roman" w:hAnsi="Times New Roman" w:cs="Times New Roman"/>
      <w:color w:val="000000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112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NGO-OPERATOR2</cp:lastModifiedBy>
  <cp:revision>3</cp:revision>
  <dcterms:created xsi:type="dcterms:W3CDTF">2021-10-28T13:14:00Z</dcterms:created>
  <dcterms:modified xsi:type="dcterms:W3CDTF">2021-10-28T13:14:00Z</dcterms:modified>
</cp:coreProperties>
</file>